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0D41A3" w:rsidRPr="000D41A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9A6444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2D7F2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F0082">
        <w:rPr>
          <w:rFonts w:ascii="Times New Roman" w:hAnsi="Times New Roman"/>
          <w:sz w:val="28"/>
        </w:rPr>
        <w:t>9</w:t>
      </w:r>
      <w:r w:rsidR="004D1CB9">
        <w:rPr>
          <w:rFonts w:ascii="Times New Roman" w:hAnsi="Times New Roman"/>
          <w:sz w:val="28"/>
        </w:rPr>
        <w:t xml:space="preserve"> дека</w:t>
      </w:r>
      <w:r w:rsidR="00360B70">
        <w:rPr>
          <w:rFonts w:ascii="Times New Roman" w:hAnsi="Times New Roman"/>
          <w:sz w:val="28"/>
        </w:rPr>
        <w:t>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9A6444">
        <w:rPr>
          <w:rFonts w:ascii="Times New Roman" w:hAnsi="Times New Roman"/>
          <w:sz w:val="28"/>
        </w:rPr>
        <w:t>2</w:t>
      </w:r>
      <w:r w:rsidR="00CF5371">
        <w:rPr>
          <w:rFonts w:ascii="Times New Roman" w:hAnsi="Times New Roman"/>
          <w:sz w:val="28"/>
        </w:rPr>
        <w:t>7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6444" w:rsidRDefault="009A6444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6444" w:rsidRDefault="009A6444" w:rsidP="009A644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9A6444" w:rsidRDefault="009A6444" w:rsidP="009A6444">
      <w:pPr>
        <w:pStyle w:val="ac"/>
        <w:tabs>
          <w:tab w:val="left" w:pos="0"/>
          <w:tab w:val="left" w:pos="993"/>
        </w:tabs>
      </w:pPr>
      <w:r>
        <w:t xml:space="preserve"> 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20 декабря 2018 года № 194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2019 год”</w:t>
      </w:r>
      <w:r>
        <w:t xml:space="preserve"> следующие изменения:</w:t>
      </w:r>
    </w:p>
    <w:p w:rsidR="00CF5371" w:rsidRPr="00E30E03" w:rsidRDefault="00CF5371" w:rsidP="00CF5371">
      <w:pPr>
        <w:pStyle w:val="ac"/>
        <w:tabs>
          <w:tab w:val="left" w:pos="0"/>
          <w:tab w:val="left" w:pos="851"/>
        </w:tabs>
      </w:pPr>
      <w:r>
        <w:t xml:space="preserve">             1.1. Подпункты 1, 2, 3, 4 пункта 1 изложить в следующей редакции:</w:t>
      </w:r>
    </w:p>
    <w:p w:rsidR="00CF5371" w:rsidRDefault="00CF5371" w:rsidP="00CF53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CF5371" w:rsidRPr="0056026D" w:rsidRDefault="00CF5371" w:rsidP="00CF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40 850 186,00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CF5371" w:rsidRDefault="00CF5371" w:rsidP="00CF53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41 964 090,62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5371" w:rsidRDefault="00CF5371" w:rsidP="00CF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CF5371" w:rsidRDefault="00CF5371" w:rsidP="00CF53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F5371" w:rsidRDefault="00CF5371" w:rsidP="00CF537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CF5371" w:rsidRDefault="00CF5371" w:rsidP="00CF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5371" w:rsidRDefault="00CF5371" w:rsidP="00CF5371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2. Внести изменения в</w:t>
      </w:r>
      <w:r w:rsidRPr="00110992">
        <w:rPr>
          <w:rFonts w:ascii="Times New Roman" w:hAnsi="Times New Roman" w:cs="Times New Roman"/>
          <w:sz w:val="28"/>
          <w:szCs w:val="28"/>
        </w:rPr>
        <w:t xml:space="preserve"> </w:t>
      </w:r>
      <w:r w:rsidRPr="00653CCF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доходам:</w:t>
      </w:r>
    </w:p>
    <w:p w:rsidR="00CF5371" w:rsidRDefault="00CF5371" w:rsidP="00CF5371">
      <w:pPr>
        <w:pStyle w:val="ConsNonformat"/>
        <w:widowControl/>
        <w:tabs>
          <w:tab w:val="left" w:pos="0"/>
          <w:tab w:val="left" w:pos="540"/>
          <w:tab w:val="left" w:pos="993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 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CF5371" w:rsidRDefault="00CF5371" w:rsidP="00CF5371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100 000,00 рублей, в том числе:</w:t>
      </w:r>
    </w:p>
    <w:p w:rsidR="00CF5371" w:rsidRDefault="00CF5371" w:rsidP="00CF5371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182 </w:t>
      </w:r>
      <w:r w:rsidRPr="00442DEA"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DEA">
        <w:rPr>
          <w:rFonts w:ascii="Times New Roman" w:hAnsi="Times New Roman" w:cs="Times New Roman"/>
          <w:sz w:val="28"/>
          <w:szCs w:val="28"/>
        </w:rPr>
        <w:t xml:space="preserve"> 02000 01 0000 110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F5371" w:rsidRDefault="00CF5371" w:rsidP="00CF5371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</w:t>
      </w:r>
      <w:r w:rsidRPr="00066FB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66FB3">
        <w:rPr>
          <w:rFonts w:ascii="Times New Roman" w:hAnsi="Times New Roman"/>
          <w:sz w:val="28"/>
          <w:szCs w:val="28"/>
        </w:rPr>
        <w:t>Дополнительные доходы напра</w:t>
      </w:r>
      <w:r>
        <w:rPr>
          <w:rFonts w:ascii="Times New Roman" w:hAnsi="Times New Roman"/>
          <w:sz w:val="28"/>
          <w:szCs w:val="28"/>
        </w:rPr>
        <w:t>вить на увеличение ассигнований</w:t>
      </w:r>
      <w:r w:rsidRPr="00066F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B07B6">
        <w:rPr>
          <w:rFonts w:ascii="Times New Roman" w:hAnsi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/>
          <w:sz w:val="28"/>
          <w:szCs w:val="28"/>
        </w:rPr>
        <w:t>‘‘</w:t>
      </w:r>
      <w:r w:rsidRPr="00EE0EDE">
        <w:rPr>
          <w:rFonts w:ascii="Times New Roman" w:hAnsi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/>
          <w:sz w:val="28"/>
          <w:szCs w:val="28"/>
        </w:rPr>
        <w:t>”</w:t>
      </w:r>
      <w:r w:rsidRPr="0054458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/>
          <w:sz w:val="28"/>
          <w:szCs w:val="28"/>
        </w:rPr>
        <w:t>‘‘</w:t>
      </w:r>
      <w:r w:rsidRPr="00D65205">
        <w:rPr>
          <w:rFonts w:ascii="Times New Roman" w:hAnsi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/>
          <w:sz w:val="28"/>
          <w:szCs w:val="28"/>
        </w:rPr>
        <w:t>”,</w:t>
      </w:r>
      <w:r w:rsidRPr="005445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/>
          <w:sz w:val="28"/>
          <w:szCs w:val="28"/>
        </w:rPr>
        <w:t xml:space="preserve"> в сумме</w:t>
      </w:r>
      <w:proofErr w:type="gramEnd"/>
    </w:p>
    <w:p w:rsidR="00CF5371" w:rsidRDefault="00CF5371" w:rsidP="00CF5371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100 000,00 рублей.</w:t>
      </w:r>
    </w:p>
    <w:p w:rsidR="009A6444" w:rsidRDefault="009A6444" w:rsidP="009A6444">
      <w:pPr>
        <w:pStyle w:val="ac"/>
        <w:tabs>
          <w:tab w:val="left" w:pos="840"/>
        </w:tabs>
        <w:rPr>
          <w:szCs w:val="28"/>
        </w:rPr>
      </w:pPr>
      <w:r>
        <w:t xml:space="preserve">            </w:t>
      </w:r>
      <w:r w:rsidR="00CF5371">
        <w:t>4</w:t>
      </w:r>
      <w:r>
        <w:t xml:space="preserve">. </w:t>
      </w:r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01.04</w:t>
      </w:r>
      <w:r w:rsidRPr="00587A49">
        <w:rPr>
          <w:szCs w:val="28"/>
        </w:rPr>
        <w:t xml:space="preserve"> “</w:t>
      </w:r>
      <w:r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вида расходов</w:t>
      </w:r>
      <w:r>
        <w:rPr>
          <w:szCs w:val="28"/>
        </w:rPr>
        <w:t xml:space="preserve">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C26D2A">
        <w:rPr>
          <w:szCs w:val="28"/>
        </w:rPr>
        <w:t xml:space="preserve"> </w:t>
      </w:r>
      <w:r>
        <w:rPr>
          <w:szCs w:val="28"/>
        </w:rPr>
        <w:t>на содержание аппарата управления</w:t>
      </w:r>
      <w:r w:rsidRPr="00253985">
        <w:rPr>
          <w:szCs w:val="28"/>
        </w:rPr>
        <w:t xml:space="preserve"> </w:t>
      </w:r>
      <w:r>
        <w:rPr>
          <w:szCs w:val="28"/>
        </w:rPr>
        <w:t xml:space="preserve">направить на </w:t>
      </w:r>
      <w:r w:rsidRPr="00AC3492">
        <w:t xml:space="preserve"> </w:t>
      </w:r>
      <w:r w:rsidRPr="00C26D2A">
        <w:rPr>
          <w:szCs w:val="28"/>
        </w:rPr>
        <w:t>код вида расходов</w:t>
      </w:r>
      <w:r>
        <w:rPr>
          <w:szCs w:val="28"/>
        </w:rPr>
        <w:t xml:space="preserve"> 1</w:t>
      </w:r>
      <w:r w:rsidRPr="00A16652">
        <w:rPr>
          <w:szCs w:val="28"/>
        </w:rPr>
        <w:t>00 “</w:t>
      </w:r>
      <w:r w:rsidRPr="006B2C94"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 w:rsidRPr="006B2C94">
        <w:rPr>
          <w:szCs w:val="28"/>
        </w:rPr>
        <w:t>)о</w:t>
      </w:r>
      <w:proofErr w:type="gramEnd"/>
      <w:r w:rsidRPr="006B2C94">
        <w:rPr>
          <w:szCs w:val="28"/>
        </w:rPr>
        <w:t>рганами, казенными учреждениями, органами управления государственными внебюджетными фондами</w:t>
      </w:r>
      <w:r w:rsidRPr="00A16652">
        <w:rPr>
          <w:szCs w:val="28"/>
        </w:rPr>
        <w:t>“</w:t>
      </w:r>
      <w:r w:rsidRPr="003F581E">
        <w:rPr>
          <w:szCs w:val="28"/>
        </w:rPr>
        <w:t xml:space="preserve">  </w:t>
      </w:r>
      <w:r w:rsidRPr="00C26D2A">
        <w:rPr>
          <w:szCs w:val="28"/>
        </w:rPr>
        <w:t xml:space="preserve">в сумме </w:t>
      </w:r>
      <w:r>
        <w:rPr>
          <w:szCs w:val="28"/>
        </w:rPr>
        <w:t>49 511,00</w:t>
      </w:r>
      <w:r w:rsidRPr="00C26D2A">
        <w:rPr>
          <w:szCs w:val="28"/>
        </w:rPr>
        <w:t xml:space="preserve"> рублей</w:t>
      </w:r>
      <w:r>
        <w:rPr>
          <w:szCs w:val="28"/>
        </w:rPr>
        <w:t>.</w:t>
      </w:r>
    </w:p>
    <w:p w:rsidR="009A6444" w:rsidRDefault="009A6444" w:rsidP="009A644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5371">
        <w:rPr>
          <w:rFonts w:ascii="Times New Roman" w:hAnsi="Times New Roman" w:cs="Times New Roman"/>
          <w:sz w:val="28"/>
          <w:szCs w:val="28"/>
        </w:rPr>
        <w:t xml:space="preserve"> 5</w:t>
      </w:r>
      <w:r w:rsidRPr="00FD606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F5371">
        <w:rPr>
          <w:rFonts w:ascii="Times New Roman" w:hAnsi="Times New Roman" w:cs="Times New Roman"/>
          <w:sz w:val="28"/>
          <w:szCs w:val="28"/>
        </w:rPr>
        <w:t xml:space="preserve"> 2,</w:t>
      </w:r>
      <w:r w:rsidRPr="00FD6066">
        <w:rPr>
          <w:rFonts w:ascii="Times New Roman" w:hAnsi="Times New Roman" w:cs="Times New Roman"/>
          <w:sz w:val="28"/>
          <w:szCs w:val="28"/>
        </w:rPr>
        <w:t xml:space="preserve"> 4, 5, 6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6066">
        <w:rPr>
          <w:rFonts w:ascii="Times New Roman" w:hAnsi="Times New Roman" w:cs="Times New Roman"/>
          <w:sz w:val="28"/>
          <w:szCs w:val="28"/>
        </w:rPr>
        <w:t xml:space="preserve"> </w:t>
      </w:r>
      <w:r w:rsidR="00CF5371">
        <w:rPr>
          <w:rFonts w:ascii="Times New Roman" w:hAnsi="Times New Roman" w:cs="Times New Roman"/>
          <w:sz w:val="28"/>
          <w:szCs w:val="28"/>
        </w:rPr>
        <w:t>7,</w:t>
      </w:r>
      <w:r w:rsidRPr="00FD6066">
        <w:rPr>
          <w:rFonts w:ascii="Times New Roman" w:hAnsi="Times New Roman" w:cs="Times New Roman"/>
          <w:sz w:val="28"/>
          <w:szCs w:val="28"/>
        </w:rPr>
        <w:t xml:space="preserve"> изложив их в новой редакции.</w:t>
      </w:r>
    </w:p>
    <w:p w:rsidR="009A6444" w:rsidRDefault="009A6444" w:rsidP="009A6444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37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9A6444" w:rsidRDefault="009A6444" w:rsidP="009A6444">
      <w:pPr>
        <w:tabs>
          <w:tab w:val="left" w:pos="567"/>
          <w:tab w:val="left" w:pos="851"/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F5371">
        <w:rPr>
          <w:rFonts w:ascii="Times New Roman" w:hAnsi="Times New Roman"/>
          <w:sz w:val="28"/>
          <w:szCs w:val="28"/>
        </w:rPr>
        <w:t>7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4D1CB9" w:rsidP="00EE68CC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4D1CB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      </w:t>
            </w:r>
            <w:r w:rsidRPr="00EE68CC">
              <w:t xml:space="preserve"> </w:t>
            </w:r>
            <w:r w:rsidR="004D1CB9">
              <w:t>Т.Н.Борза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7F" w:rsidRDefault="005B497F" w:rsidP="00B57B3B">
      <w:r>
        <w:separator/>
      </w:r>
    </w:p>
  </w:endnote>
  <w:endnote w:type="continuationSeparator" w:id="0">
    <w:p w:rsidR="005B497F" w:rsidRDefault="005B497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7F" w:rsidRDefault="005B497F" w:rsidP="00B57B3B">
      <w:r>
        <w:separator/>
      </w:r>
    </w:p>
  </w:footnote>
  <w:footnote w:type="continuationSeparator" w:id="0">
    <w:p w:rsidR="005B497F" w:rsidRDefault="005B497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D41A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F537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63C8-5BD5-4642-BF44-E766A2B4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13206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282</cp:revision>
  <cp:lastPrinted>2019-12-20T08:20:00Z</cp:lastPrinted>
  <dcterms:created xsi:type="dcterms:W3CDTF">2014-09-01T12:25:00Z</dcterms:created>
  <dcterms:modified xsi:type="dcterms:W3CDTF">2019-12-20T08:20:00Z</dcterms:modified>
</cp:coreProperties>
</file>